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D05" w:rsidRPr="005B1D05" w:rsidRDefault="005B1D05" w:rsidP="005B1D05">
      <w:pPr>
        <w:pStyle w:val="NormalWeb"/>
        <w:spacing w:before="0" w:beforeAutospacing="0" w:after="0" w:afterAutospacing="0"/>
        <w:rPr>
          <w:rFonts w:asciiTheme="minorHAnsi" w:hAnsiTheme="minorHAnsi"/>
          <w:b/>
        </w:rPr>
      </w:pPr>
      <w:r w:rsidRPr="005B1D05">
        <w:rPr>
          <w:rFonts w:asciiTheme="minorHAnsi" w:hAnsiTheme="minorHAnsi"/>
          <w:b/>
        </w:rPr>
        <w:t>The IAEA Department of Safeguards and Opportunities for Students in International Nuclear Safeguards</w:t>
      </w:r>
    </w:p>
    <w:p w:rsidR="005B1D05" w:rsidRPr="005B1D05" w:rsidRDefault="005B1D05" w:rsidP="005B1D05">
      <w:pPr>
        <w:pStyle w:val="NoSpacing"/>
        <w:rPr>
          <w:sz w:val="24"/>
          <w:szCs w:val="24"/>
        </w:rPr>
      </w:pPr>
      <w:r w:rsidRPr="005B1D05">
        <w:rPr>
          <w:rStyle w:val="Strong"/>
          <w:sz w:val="24"/>
          <w:szCs w:val="24"/>
        </w:rPr>
        <w:t>August 29, 2017 • 3:00 pm -</w:t>
      </w:r>
      <w:proofErr w:type="gramStart"/>
      <w:r w:rsidRPr="005B1D05">
        <w:rPr>
          <w:rStyle w:val="Strong"/>
          <w:sz w:val="24"/>
          <w:szCs w:val="24"/>
        </w:rPr>
        <w:t>  4:00</w:t>
      </w:r>
      <w:proofErr w:type="gramEnd"/>
      <w:r w:rsidRPr="005B1D05">
        <w:rPr>
          <w:rStyle w:val="Strong"/>
          <w:sz w:val="24"/>
          <w:szCs w:val="24"/>
        </w:rPr>
        <w:t xml:space="preserve"> pm • ECE 118</w:t>
      </w:r>
      <w:r w:rsidRPr="005B1D05">
        <w:rPr>
          <w:sz w:val="24"/>
          <w:szCs w:val="24"/>
        </w:rPr>
        <w:br/>
      </w:r>
      <w:hyperlink r:id="rId4" w:tgtFrame="_blank" w:tooltip="Susan Pepper bio" w:history="1">
        <w:r w:rsidRPr="005B1D05">
          <w:rPr>
            <w:rStyle w:val="Hyperlink"/>
            <w:b/>
            <w:bCs/>
            <w:color w:val="000000" w:themeColor="text1"/>
            <w:sz w:val="24"/>
            <w:szCs w:val="24"/>
            <w:u w:val="none"/>
          </w:rPr>
          <w:t>Susan Pepper</w:t>
        </w:r>
      </w:hyperlink>
      <w:r w:rsidRPr="005B1D05">
        <w:rPr>
          <w:color w:val="000000" w:themeColor="text1"/>
          <w:sz w:val="24"/>
          <w:szCs w:val="24"/>
        </w:rPr>
        <w:br/>
      </w:r>
      <w:r w:rsidRPr="005B1D05">
        <w:rPr>
          <w:rStyle w:val="Strong"/>
          <w:sz w:val="24"/>
          <w:szCs w:val="24"/>
        </w:rPr>
        <w:t>Chair of the Nonproliferation and National Security Department</w:t>
      </w:r>
      <w:r w:rsidRPr="005B1D05">
        <w:rPr>
          <w:sz w:val="24"/>
          <w:szCs w:val="24"/>
        </w:rPr>
        <w:br/>
      </w:r>
      <w:r w:rsidRPr="005B1D05">
        <w:rPr>
          <w:rStyle w:val="Strong"/>
          <w:sz w:val="24"/>
          <w:szCs w:val="24"/>
        </w:rPr>
        <w:t>Brookhaven National Laboratory</w:t>
      </w:r>
    </w:p>
    <w:p w:rsidR="005B1D05" w:rsidRDefault="005B1D05" w:rsidP="005B1D05">
      <w:pPr>
        <w:pStyle w:val="NormalWeb"/>
        <w:spacing w:before="0" w:beforeAutospacing="0" w:after="0" w:afterAutospacing="0"/>
      </w:pPr>
    </w:p>
    <w:p w:rsidR="005B1D05" w:rsidRDefault="005B1D05" w:rsidP="005B1D05">
      <w:pPr>
        <w:pStyle w:val="NormalWeb"/>
        <w:spacing w:before="0" w:beforeAutospacing="0" w:after="0" w:afterAutospacing="0"/>
      </w:pPr>
    </w:p>
    <w:p w:rsidR="005B1D05" w:rsidRPr="005B1D05" w:rsidRDefault="005B1D05" w:rsidP="005B1D05">
      <w:pPr>
        <w:pStyle w:val="NormalWeb"/>
        <w:spacing w:before="0" w:beforeAutospacing="0" w:after="0" w:afterAutospacing="0"/>
        <w:rPr>
          <w:rFonts w:asciiTheme="minorHAnsi" w:hAnsiTheme="minorHAnsi"/>
        </w:rPr>
      </w:pPr>
      <w:bookmarkStart w:id="0" w:name="_GoBack"/>
      <w:r w:rsidRPr="005B1D05">
        <w:rPr>
          <w:rFonts w:asciiTheme="minorHAnsi" w:hAnsiTheme="minorHAnsi"/>
        </w:rPr>
        <w:t>The presentation will introduce the mission of the International Atomic Energy Agency’s Department of Safeguards and it will review the organization’s structure, the international agreements that guide its activities, the role of IAEA safeguards inspectors and the tools used to conduct safeguards inspections.  The presentation will conclude with a summary of development opportunities available to those interested in a career in international safeguards and nonproliferation.</w:t>
      </w:r>
    </w:p>
    <w:p w:rsidR="005A267B" w:rsidRPr="005B1D05" w:rsidRDefault="005B1D05"/>
    <w:bookmarkEnd w:id="0"/>
    <w:p w:rsidR="005B1D05" w:rsidRDefault="005B1D05"/>
    <w:p w:rsidR="005B1D05" w:rsidRDefault="005B1D05">
      <w:r>
        <w:t>Susan Pepper began her career at Brookhaven National Laboratory in the Department of Nuclear Energy's Structural Analysis Division.  In 1993 she joined the International Safeguards Project Office and in 1994 became the ISPO Liaison Officer posted in Vienna, Austria, at the U.S. Mission to International Organizations in Vienna.  As Liaison Officer, Susan was responsible for interacting with IAEA representatives to ensure that the activities of the U.S. Support Program, which is managed by BNL and provides technical support to the International Atomic Energy Agency’s Department of Safeguards, were meeting their needs.  In 1998, Susan returned to BNL where she became the head of the International Safeguards Project Office.  She was the Coordinator of the U.S. Support Program to IAEA Safeguards from 1996 to 2013.  In 2010, she was chosen to lead the newly formed Safeguards and Verification Implementation Group, which included ISPO, the Technical Survey Team, and Global Initiatives for Proliferation Prevention, and the Deputy Chair of the Nonproliferation and National Security Department.  In 2015, she became the chair of that Department. Ms. Pepper holds a Bachelors and Masters of Science in Civil Engineering from the Massachusetts Institute of Technology.</w:t>
      </w:r>
    </w:p>
    <w:p w:rsidR="005B1D05" w:rsidRDefault="005B1D05"/>
    <w:sectPr w:rsidR="005B1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05"/>
    <w:rsid w:val="002E6883"/>
    <w:rsid w:val="005852E9"/>
    <w:rsid w:val="005B1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2715E-4CF3-47AE-A8C8-7E7276D3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D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1D05"/>
    <w:rPr>
      <w:b/>
      <w:bCs/>
    </w:rPr>
  </w:style>
  <w:style w:type="character" w:styleId="Hyperlink">
    <w:name w:val="Hyperlink"/>
    <w:basedOn w:val="DefaultParagraphFont"/>
    <w:uiPriority w:val="99"/>
    <w:semiHidden/>
    <w:unhideWhenUsed/>
    <w:rsid w:val="005B1D05"/>
    <w:rPr>
      <w:color w:val="0000FF"/>
      <w:u w:val="single"/>
    </w:rPr>
  </w:style>
  <w:style w:type="paragraph" w:styleId="NoSpacing">
    <w:name w:val="No Spacing"/>
    <w:uiPriority w:val="1"/>
    <w:qFormat/>
    <w:rsid w:val="005B1D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57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nl.gov/about/org/pepp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Mcbro</dc:creator>
  <cp:keywords/>
  <dc:description/>
  <cp:lastModifiedBy>Mcbro</cp:lastModifiedBy>
  <cp:revision>1</cp:revision>
  <dcterms:created xsi:type="dcterms:W3CDTF">2017-08-22T14:28:00Z</dcterms:created>
  <dcterms:modified xsi:type="dcterms:W3CDTF">2017-08-22T14:33:00Z</dcterms:modified>
</cp:coreProperties>
</file>